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23" w:rsidRPr="00D72C23" w:rsidRDefault="00D72C23" w:rsidP="00D72C23">
      <w:pPr>
        <w:rPr>
          <w:rFonts w:ascii="Arial" w:hAnsi="Arial" w:cs="Arial"/>
          <w:b/>
          <w:sz w:val="28"/>
          <w:szCs w:val="28"/>
          <w:u w:val="single"/>
        </w:rPr>
      </w:pPr>
      <w:r w:rsidRPr="00D72C23">
        <w:rPr>
          <w:rFonts w:ascii="Arial" w:hAnsi="Arial" w:cs="Arial"/>
          <w:b/>
          <w:sz w:val="28"/>
          <w:szCs w:val="28"/>
          <w:u w:val="single"/>
        </w:rPr>
        <w:t xml:space="preserve">Mathematics </w:t>
      </w:r>
      <w:r w:rsidRPr="00D72C23">
        <w:rPr>
          <w:rFonts w:ascii="Arial" w:hAnsi="Arial" w:cs="Arial"/>
          <w:b/>
          <w:sz w:val="28"/>
          <w:szCs w:val="28"/>
          <w:u w:val="single"/>
        </w:rPr>
        <w:t>– Reception Curriculum</w:t>
      </w:r>
    </w:p>
    <w:tbl>
      <w:tblPr>
        <w:tblStyle w:val="TableGrid"/>
        <w:tblW w:w="0" w:type="auto"/>
        <w:tblLook w:val="04A0" w:firstRow="1" w:lastRow="0" w:firstColumn="1" w:lastColumn="0" w:noHBand="0" w:noVBand="1"/>
      </w:tblPr>
      <w:tblGrid>
        <w:gridCol w:w="9242"/>
      </w:tblGrid>
      <w:tr w:rsidR="00D72C23" w:rsidRPr="00D72C23" w:rsidTr="00E70C1D">
        <w:trPr>
          <w:trHeight w:val="1042"/>
        </w:trPr>
        <w:tc>
          <w:tcPr>
            <w:tcW w:w="9242" w:type="dxa"/>
          </w:tcPr>
          <w:p w:rsidR="00D72C23" w:rsidRPr="00D72C23" w:rsidRDefault="00D72C23" w:rsidP="00320526">
            <w:pPr>
              <w:rPr>
                <w:rFonts w:ascii="Arial" w:hAnsi="Arial" w:cs="Arial"/>
                <w:sz w:val="28"/>
                <w:szCs w:val="28"/>
              </w:rPr>
            </w:pPr>
            <w:r w:rsidRPr="00D72C23">
              <w:rPr>
                <w:rFonts w:ascii="Arial" w:hAnsi="Arial" w:cs="Arial"/>
                <w:b/>
                <w:sz w:val="28"/>
                <w:szCs w:val="28"/>
                <w:u w:val="single"/>
              </w:rPr>
              <w:t>Numbers:</w:t>
            </w:r>
            <w:r w:rsidRPr="00D72C23">
              <w:rPr>
                <w:rFonts w:ascii="Arial" w:hAnsi="Arial" w:cs="Arial"/>
                <w:sz w:val="28"/>
                <w:szCs w:val="28"/>
              </w:rPr>
              <w:t xml:space="preserve"> 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 </w:t>
            </w:r>
          </w:p>
        </w:tc>
      </w:tr>
      <w:tr w:rsidR="00D72C23" w:rsidRPr="00D72C23" w:rsidTr="00592871">
        <w:trPr>
          <w:trHeight w:val="1285"/>
        </w:trPr>
        <w:tc>
          <w:tcPr>
            <w:tcW w:w="9242" w:type="dxa"/>
          </w:tcPr>
          <w:p w:rsidR="00D72C23" w:rsidRPr="00D72C23" w:rsidRDefault="00D72C23" w:rsidP="00320526">
            <w:pPr>
              <w:rPr>
                <w:rFonts w:ascii="Arial" w:hAnsi="Arial" w:cs="Arial"/>
                <w:sz w:val="28"/>
                <w:szCs w:val="28"/>
              </w:rPr>
            </w:pPr>
            <w:r w:rsidRPr="00D72C23">
              <w:rPr>
                <w:rFonts w:ascii="Arial" w:hAnsi="Arial" w:cs="Arial"/>
                <w:b/>
                <w:sz w:val="28"/>
                <w:szCs w:val="28"/>
                <w:u w:val="single"/>
              </w:rPr>
              <w:t>Shape, space and measures</w:t>
            </w:r>
            <w:r w:rsidRPr="00D72C23">
              <w:rPr>
                <w:rFonts w:ascii="Arial" w:hAnsi="Arial" w:cs="Arial"/>
                <w:sz w:val="28"/>
                <w:szCs w:val="28"/>
              </w:rPr>
              <w:t>: children use everyday language to talk about size, weight, capacity, position, distance, time and money to compare quantities and objects and to solve problems. They recognise, create and describe patterns. They explore</w:t>
            </w:r>
            <w:r>
              <w:rPr>
                <w:rFonts w:ascii="Arial" w:hAnsi="Arial" w:cs="Arial"/>
                <w:sz w:val="28"/>
                <w:szCs w:val="28"/>
              </w:rPr>
              <w:t xml:space="preserve"> </w:t>
            </w:r>
            <w:r w:rsidRPr="00D72C23">
              <w:rPr>
                <w:rFonts w:ascii="Arial" w:hAnsi="Arial" w:cs="Arial"/>
                <w:sz w:val="28"/>
                <w:szCs w:val="28"/>
              </w:rPr>
              <w:t>characteristics of everyday objects and shapes an</w:t>
            </w:r>
            <w:r>
              <w:rPr>
                <w:rFonts w:ascii="Arial" w:hAnsi="Arial" w:cs="Arial"/>
                <w:sz w:val="28"/>
                <w:szCs w:val="28"/>
              </w:rPr>
              <w:t xml:space="preserve">d use mathematical language to </w:t>
            </w:r>
            <w:r w:rsidRPr="00D72C23">
              <w:rPr>
                <w:rFonts w:ascii="Arial" w:hAnsi="Arial" w:cs="Arial"/>
                <w:sz w:val="28"/>
                <w:szCs w:val="28"/>
              </w:rPr>
              <w:t>describe them.</w:t>
            </w:r>
          </w:p>
        </w:tc>
      </w:tr>
    </w:tbl>
    <w:p w:rsidR="00864E77" w:rsidRPr="00D72C23" w:rsidRDefault="00864E77" w:rsidP="00D72C23">
      <w:pPr>
        <w:rPr>
          <w:rFonts w:ascii="Arial" w:hAnsi="Arial" w:cs="Arial"/>
        </w:rPr>
      </w:pPr>
      <w:bookmarkStart w:id="0" w:name="_GoBack"/>
      <w:bookmarkEnd w:id="0"/>
    </w:p>
    <w:sectPr w:rsidR="00864E77" w:rsidRPr="00D72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23"/>
    <w:rsid w:val="00864E77"/>
    <w:rsid w:val="00D7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2014-07-10T20:37:00Z</dcterms:created>
  <dcterms:modified xsi:type="dcterms:W3CDTF">2014-07-10T20:41:00Z</dcterms:modified>
</cp:coreProperties>
</file>